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22" w:rsidRDefault="002B7022" w:rsidP="00D7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6pt;margin-top:35.1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2B7022" w:rsidRDefault="002B7022" w:rsidP="00D7278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2B7022" w:rsidRDefault="002B7022" w:rsidP="00D7278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2B7022" w:rsidRDefault="002B7022" w:rsidP="00D7278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2B7022" w:rsidRDefault="002B7022" w:rsidP="00D7278F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</w:p>
    <w:p w:rsidR="002B7022" w:rsidRDefault="002B7022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022" w:rsidRDefault="002B7022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D4F">
        <w:rPr>
          <w:rFonts w:ascii="Times New Roman" w:hAnsi="Times New Roman"/>
          <w:b/>
          <w:sz w:val="28"/>
          <w:szCs w:val="28"/>
        </w:rPr>
        <w:t xml:space="preserve">Результаты проведения Управлением Росреестра по Тульской области «горячей линии» по вопросам осуществления </w:t>
      </w:r>
      <w:r>
        <w:rPr>
          <w:rFonts w:ascii="Times New Roman" w:hAnsi="Times New Roman"/>
          <w:b/>
          <w:sz w:val="28"/>
          <w:szCs w:val="28"/>
        </w:rPr>
        <w:t>государственного земельн</w:t>
      </w:r>
      <w:r w:rsidRPr="00D57D4F">
        <w:rPr>
          <w:rFonts w:ascii="Times New Roman" w:hAnsi="Times New Roman"/>
          <w:b/>
          <w:sz w:val="28"/>
          <w:szCs w:val="28"/>
        </w:rPr>
        <w:t>ого надзора</w:t>
      </w:r>
    </w:p>
    <w:p w:rsidR="002B7022" w:rsidRPr="00D57D4F" w:rsidRDefault="002B7022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</w:rPr>
      </w:pPr>
    </w:p>
    <w:p w:rsidR="002B7022" w:rsidRPr="00D57D4F" w:rsidRDefault="002B7022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D4F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в конце августа 2019 года</w:t>
      </w:r>
      <w:r w:rsidRPr="00D57D4F">
        <w:rPr>
          <w:rFonts w:ascii="Times New Roman" w:hAnsi="Times New Roman"/>
          <w:sz w:val="28"/>
          <w:szCs w:val="28"/>
        </w:rPr>
        <w:t xml:space="preserve"> организована и проведена горячая линия по вопросам осуществления государственного земельного надзора.</w:t>
      </w:r>
    </w:p>
    <w:p w:rsidR="002B7022" w:rsidRPr="00D57D4F" w:rsidRDefault="002B7022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</w:t>
      </w:r>
      <w:r w:rsidRPr="00D57D4F">
        <w:rPr>
          <w:rFonts w:ascii="Times New Roman" w:hAnsi="Times New Roman"/>
          <w:sz w:val="28"/>
          <w:szCs w:val="28"/>
        </w:rPr>
        <w:t xml:space="preserve"> исполняющи</w:t>
      </w:r>
      <w:r>
        <w:rPr>
          <w:rFonts w:ascii="Times New Roman" w:hAnsi="Times New Roman"/>
          <w:sz w:val="28"/>
          <w:szCs w:val="28"/>
        </w:rPr>
        <w:t>й</w:t>
      </w:r>
      <w:r w:rsidRPr="00D57D4F">
        <w:rPr>
          <w:rFonts w:ascii="Times New Roman" w:hAnsi="Times New Roman"/>
          <w:sz w:val="28"/>
          <w:szCs w:val="28"/>
        </w:rPr>
        <w:t xml:space="preserve"> обязанности начальника отдела государственного земельного надзора Управления Росреестра по Тульской области Кудинов М.В. </w:t>
      </w:r>
    </w:p>
    <w:p w:rsidR="002B7022" w:rsidRPr="00592628" w:rsidRDefault="002B7022" w:rsidP="00D5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5B3">
        <w:rPr>
          <w:rFonts w:ascii="Times New Roman" w:hAnsi="Times New Roman"/>
          <w:sz w:val="28"/>
          <w:szCs w:val="28"/>
        </w:rPr>
        <w:t>Граждан интересовали вопросы о видах нарушени</w:t>
      </w:r>
      <w:r>
        <w:rPr>
          <w:rFonts w:ascii="Times New Roman" w:hAnsi="Times New Roman"/>
          <w:sz w:val="28"/>
          <w:szCs w:val="28"/>
        </w:rPr>
        <w:t>й</w:t>
      </w:r>
      <w:r w:rsidRPr="007475B3">
        <w:rPr>
          <w:rFonts w:ascii="Times New Roman" w:hAnsi="Times New Roman"/>
          <w:sz w:val="28"/>
          <w:szCs w:val="28"/>
        </w:rPr>
        <w:t xml:space="preserve"> земельного законодательства, о мерах ответственности, которые могут быть приняты к недобросовестным землепользователям. </w:t>
      </w:r>
    </w:p>
    <w:p w:rsidR="002B7022" w:rsidRPr="00D57D4F" w:rsidRDefault="002B7022" w:rsidP="00D5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ж</w:t>
      </w:r>
      <w:r w:rsidRPr="00592628">
        <w:rPr>
          <w:rFonts w:ascii="Times New Roman" w:hAnsi="Times New Roman"/>
          <w:sz w:val="28"/>
          <w:szCs w:val="28"/>
        </w:rPr>
        <w:t>итель</w:t>
      </w:r>
      <w:r>
        <w:rPr>
          <w:rFonts w:ascii="Times New Roman" w:hAnsi="Times New Roman"/>
          <w:sz w:val="28"/>
          <w:szCs w:val="28"/>
        </w:rPr>
        <w:t>ница</w:t>
      </w:r>
      <w:r w:rsidRPr="00592628">
        <w:rPr>
          <w:rFonts w:ascii="Times New Roman" w:hAnsi="Times New Roman"/>
          <w:sz w:val="28"/>
          <w:szCs w:val="28"/>
        </w:rPr>
        <w:t xml:space="preserve"> Тульской области сообщил</w:t>
      </w:r>
      <w:r>
        <w:rPr>
          <w:rFonts w:ascii="Times New Roman" w:hAnsi="Times New Roman"/>
          <w:sz w:val="28"/>
          <w:szCs w:val="28"/>
        </w:rPr>
        <w:t>а</w:t>
      </w:r>
      <w:r w:rsidRPr="00592628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она получила уведомление о рассмотрении материалов муниципального земельного контроля и просила разъяснить меры, применение которых возможно к ней по результатам рассмотрения.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1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ке</w:t>
      </w:r>
      <w:r w:rsidRPr="00A75B1A">
        <w:rPr>
          <w:rFonts w:ascii="Times New Roman" w:hAnsi="Times New Roman"/>
          <w:sz w:val="28"/>
          <w:szCs w:val="28"/>
        </w:rPr>
        <w:t xml:space="preserve"> было разъяснено, что в соответствии с законодательством Российской Федерации Управление Росреестра по Тульской области является органом, наделенным полномочиями по составлению протоколов и рассмотрению дел об административных правонарушениях по материалам органов муниципального земельного контроля. Во время, указанное в уведомлении, он</w:t>
      </w:r>
      <w:r>
        <w:rPr>
          <w:rFonts w:ascii="Times New Roman" w:hAnsi="Times New Roman"/>
          <w:sz w:val="28"/>
          <w:szCs w:val="28"/>
        </w:rPr>
        <w:t>а</w:t>
      </w:r>
      <w:r w:rsidRPr="00A75B1A">
        <w:rPr>
          <w:rFonts w:ascii="Times New Roman" w:hAnsi="Times New Roman"/>
          <w:sz w:val="28"/>
          <w:szCs w:val="28"/>
        </w:rPr>
        <w:t xml:space="preserve"> вправе прибыть для рассмотрения материалов муниципального земельного контроля в помещение, адрес которого указан в уведомлении, и представить документы, связанные с нарушением земельного законодательства.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bCs/>
          <w:sz w:val="28"/>
          <w:szCs w:val="28"/>
          <w:lang w:eastAsia="ru-RU"/>
        </w:rPr>
        <w:t>Ответственность за самовольное занятие земельного участка</w:t>
      </w:r>
      <w:r w:rsidRPr="00A75B1A">
        <w:rPr>
          <w:rFonts w:ascii="Times New Roman" w:hAnsi="Times New Roman"/>
          <w:sz w:val="28"/>
          <w:szCs w:val="28"/>
          <w:lang w:eastAsia="ru-RU"/>
        </w:rPr>
        <w:t> или его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B1A">
        <w:rPr>
          <w:rFonts w:ascii="Times New Roman" w:hAnsi="Times New Roman"/>
          <w:sz w:val="28"/>
          <w:szCs w:val="28"/>
          <w:lang w:eastAsia="ru-RU"/>
        </w:rPr>
        <w:t>выражается в назначении административного наказания в виде штрафа: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75B1A">
        <w:rPr>
          <w:rFonts w:ascii="Times New Roman" w:hAnsi="Times New Roman"/>
          <w:sz w:val="28"/>
          <w:szCs w:val="28"/>
          <w:lang w:eastAsia="ru-RU"/>
        </w:rPr>
        <w:t xml:space="preserve"> случае, если определена </w:t>
      </w:r>
      <w:r w:rsidRPr="00A75B1A">
        <w:rPr>
          <w:rFonts w:ascii="Times New Roman" w:hAnsi="Times New Roman"/>
          <w:bCs/>
          <w:sz w:val="28"/>
          <w:szCs w:val="28"/>
          <w:lang w:eastAsia="ru-RU"/>
        </w:rPr>
        <w:t>кадастровая стоимость земельного участка</w:t>
      </w:r>
      <w:r w:rsidRPr="00A75B1A">
        <w:rPr>
          <w:rFonts w:ascii="Times New Roman" w:hAnsi="Times New Roman"/>
          <w:sz w:val="28"/>
          <w:szCs w:val="28"/>
          <w:lang w:eastAsia="ru-RU"/>
        </w:rPr>
        <w:t>,</w:t>
      </w:r>
    </w:p>
    <w:p w:rsidR="002B7022" w:rsidRPr="00A75B1A" w:rsidRDefault="002B7022" w:rsidP="00A75B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на граждан – от 1 до 1,5 процента от кадастровой стоимости земельного участка, но не менее пяти тысяч рублей;</w:t>
      </w:r>
    </w:p>
    <w:p w:rsidR="002B7022" w:rsidRPr="00A75B1A" w:rsidRDefault="002B7022" w:rsidP="00A75B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на должностных лиц — от 1,5 до 2 процентов от кадастровой стоимости земельного участка, но не менее двадцати тысяч рублей;</w:t>
      </w:r>
    </w:p>
    <w:p w:rsidR="002B7022" w:rsidRPr="00A75B1A" w:rsidRDefault="002B7022" w:rsidP="00A75B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на юридических лиц — от 2 до 3 процентов от кадастровой стоимости земельного участка, но не менее ста тысяч рублей,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в случае, если не определена </w:t>
      </w:r>
      <w:r w:rsidRPr="00A75B1A">
        <w:rPr>
          <w:rFonts w:ascii="Times New Roman" w:hAnsi="Times New Roman"/>
          <w:bCs/>
          <w:sz w:val="28"/>
          <w:szCs w:val="28"/>
          <w:lang w:eastAsia="ru-RU"/>
        </w:rPr>
        <w:t>кадастровая стоимость земельного участка</w:t>
      </w:r>
      <w:r w:rsidRPr="00A75B1A">
        <w:rPr>
          <w:rFonts w:ascii="Times New Roman" w:hAnsi="Times New Roman"/>
          <w:sz w:val="28"/>
          <w:szCs w:val="28"/>
          <w:lang w:eastAsia="ru-RU"/>
        </w:rPr>
        <w:t>,</w:t>
      </w:r>
    </w:p>
    <w:p w:rsidR="002B7022" w:rsidRPr="00A75B1A" w:rsidRDefault="002B7022" w:rsidP="00A75B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на граждан в размере от 10 000 до 20 000 рублей;</w:t>
      </w:r>
    </w:p>
    <w:p w:rsidR="002B7022" w:rsidRPr="00A75B1A" w:rsidRDefault="002B7022" w:rsidP="00A75B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на должностных лиц — от 20 000 до 50 000 рублей;</w:t>
      </w:r>
    </w:p>
    <w:p w:rsidR="002B7022" w:rsidRPr="00A75B1A" w:rsidRDefault="002B7022" w:rsidP="00A75B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на юридических лиц — от 100 000 до 200 000 рублей.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Индивидуальные предприниматели несут административную ответственность за указанные правонарушения как юридические лица.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Pr="00A75B1A">
        <w:rPr>
          <w:rFonts w:ascii="Times New Roman" w:hAnsi="Times New Roman"/>
          <w:bCs/>
          <w:sz w:val="28"/>
          <w:szCs w:val="28"/>
          <w:lang w:eastAsia="ru-RU"/>
        </w:rPr>
        <w:t xml:space="preserve">самовольного занятия части земельного участка </w:t>
      </w:r>
      <w:r w:rsidRPr="00A75B1A">
        <w:rPr>
          <w:rFonts w:ascii="Times New Roman" w:hAnsi="Times New Roman"/>
          <w:sz w:val="28"/>
          <w:szCs w:val="28"/>
          <w:lang w:eastAsia="ru-RU"/>
        </w:rPr>
        <w:t>административный штраф, рассчитываемый из размера </w:t>
      </w:r>
      <w:r w:rsidRPr="00A75B1A">
        <w:rPr>
          <w:rFonts w:ascii="Times New Roman" w:hAnsi="Times New Roman"/>
          <w:bCs/>
          <w:sz w:val="28"/>
          <w:szCs w:val="28"/>
          <w:lang w:eastAsia="ru-RU"/>
        </w:rPr>
        <w:t>кадастровой стоимости земельного участка</w:t>
      </w:r>
      <w:r w:rsidRPr="00A75B1A">
        <w:rPr>
          <w:rFonts w:ascii="Times New Roman" w:hAnsi="Times New Roman"/>
          <w:sz w:val="28"/>
          <w:szCs w:val="28"/>
          <w:lang w:eastAsia="ru-RU"/>
        </w:rPr>
        <w:t>, исчисляется пропорционально площади самовольно занятой части земельного участка.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Установлен </w:t>
      </w:r>
      <w:r w:rsidRPr="00A75B1A">
        <w:rPr>
          <w:rFonts w:ascii="Times New Roman" w:hAnsi="Times New Roman"/>
          <w:bCs/>
          <w:sz w:val="28"/>
          <w:szCs w:val="28"/>
          <w:lang w:eastAsia="ru-RU"/>
        </w:rPr>
        <w:t>максимальный размер административного штрафа</w:t>
      </w:r>
      <w:r w:rsidRPr="00A75B1A">
        <w:rPr>
          <w:rFonts w:ascii="Times New Roman" w:hAnsi="Times New Roman"/>
          <w:sz w:val="28"/>
          <w:szCs w:val="28"/>
          <w:lang w:eastAsia="ru-RU"/>
        </w:rPr>
        <w:t> за </w:t>
      </w:r>
      <w:r w:rsidRPr="00A75B1A">
        <w:rPr>
          <w:rFonts w:ascii="Times New Roman" w:hAnsi="Times New Roman"/>
          <w:bCs/>
          <w:sz w:val="28"/>
          <w:szCs w:val="28"/>
          <w:lang w:eastAsia="ru-RU"/>
        </w:rPr>
        <w:t>самовольное занятие земельного участка</w:t>
      </w:r>
      <w:r w:rsidRPr="00A75B1A">
        <w:rPr>
          <w:rFonts w:ascii="Times New Roman" w:hAnsi="Times New Roman"/>
          <w:sz w:val="28"/>
          <w:szCs w:val="28"/>
          <w:lang w:eastAsia="ru-RU"/>
        </w:rPr>
        <w:t>.  Максимальный административный штраф, устанавливаемый пропорционально кадастровой стоимости земельного участка, не может превышать 100 000 рублей для граждан, 300 000 рублей для должностных лиц, 700 000  рублей для юридических лиц.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1A">
        <w:rPr>
          <w:rFonts w:ascii="Times New Roman" w:hAnsi="Times New Roman"/>
          <w:sz w:val="28"/>
          <w:szCs w:val="28"/>
        </w:rPr>
        <w:t>Необходимо обратить внимание, что наложение административного штрафа ни в коем случае не снимает с нарушителя исполнение обязанностей, возложенных законодательством.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B7022" w:rsidRPr="00A75B1A" w:rsidSect="00B16AD2">
      <w:headerReference w:type="even" r:id="rId8"/>
      <w:headerReference w:type="default" r:id="rId9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22" w:rsidRDefault="002B7022">
      <w:r>
        <w:separator/>
      </w:r>
    </w:p>
  </w:endnote>
  <w:endnote w:type="continuationSeparator" w:id="0">
    <w:p w:rsidR="002B7022" w:rsidRDefault="002B7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22" w:rsidRDefault="002B7022">
      <w:r>
        <w:separator/>
      </w:r>
    </w:p>
  </w:footnote>
  <w:footnote w:type="continuationSeparator" w:id="0">
    <w:p w:rsidR="002B7022" w:rsidRDefault="002B7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22" w:rsidRDefault="002B7022" w:rsidP="00173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022" w:rsidRDefault="002B70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22" w:rsidRDefault="002B7022" w:rsidP="00173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7022" w:rsidRDefault="002B70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3BF6"/>
    <w:multiLevelType w:val="multilevel"/>
    <w:tmpl w:val="F6B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E1E02"/>
    <w:multiLevelType w:val="multilevel"/>
    <w:tmpl w:val="C09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01D57"/>
    <w:rsid w:val="00044AA7"/>
    <w:rsid w:val="00161BCD"/>
    <w:rsid w:val="001707A3"/>
    <w:rsid w:val="00173CAB"/>
    <w:rsid w:val="00217031"/>
    <w:rsid w:val="00221B88"/>
    <w:rsid w:val="002B07B9"/>
    <w:rsid w:val="002B7022"/>
    <w:rsid w:val="003C2679"/>
    <w:rsid w:val="004031B2"/>
    <w:rsid w:val="00416795"/>
    <w:rsid w:val="00447A6C"/>
    <w:rsid w:val="00460521"/>
    <w:rsid w:val="004638C1"/>
    <w:rsid w:val="004A5A02"/>
    <w:rsid w:val="00550B51"/>
    <w:rsid w:val="00592628"/>
    <w:rsid w:val="005E3F42"/>
    <w:rsid w:val="00626B0D"/>
    <w:rsid w:val="0063258B"/>
    <w:rsid w:val="00654BEB"/>
    <w:rsid w:val="007475B3"/>
    <w:rsid w:val="00765960"/>
    <w:rsid w:val="007A0472"/>
    <w:rsid w:val="007D16D8"/>
    <w:rsid w:val="00890964"/>
    <w:rsid w:val="008A2507"/>
    <w:rsid w:val="008B08F8"/>
    <w:rsid w:val="008C2A52"/>
    <w:rsid w:val="009516B0"/>
    <w:rsid w:val="009C52F8"/>
    <w:rsid w:val="009C7CD0"/>
    <w:rsid w:val="009E3B49"/>
    <w:rsid w:val="00A65785"/>
    <w:rsid w:val="00A75B1A"/>
    <w:rsid w:val="00AB3BA6"/>
    <w:rsid w:val="00AF0ADA"/>
    <w:rsid w:val="00B16AD2"/>
    <w:rsid w:val="00B338E4"/>
    <w:rsid w:val="00B606AE"/>
    <w:rsid w:val="00B95A4B"/>
    <w:rsid w:val="00BF011A"/>
    <w:rsid w:val="00BF10A7"/>
    <w:rsid w:val="00C73B00"/>
    <w:rsid w:val="00C77338"/>
    <w:rsid w:val="00CD26A6"/>
    <w:rsid w:val="00D36DA7"/>
    <w:rsid w:val="00D57D4F"/>
    <w:rsid w:val="00D7278F"/>
    <w:rsid w:val="00DA7B01"/>
    <w:rsid w:val="00DF4FEF"/>
    <w:rsid w:val="00DF75B5"/>
    <w:rsid w:val="00E35C1A"/>
    <w:rsid w:val="00E95520"/>
    <w:rsid w:val="00F05786"/>
    <w:rsid w:val="00F151FE"/>
    <w:rsid w:val="00F44136"/>
    <w:rsid w:val="00F8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221B8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16A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869"/>
    <w:rPr>
      <w:lang w:eastAsia="en-US"/>
    </w:rPr>
  </w:style>
  <w:style w:type="character" w:styleId="PageNumber">
    <w:name w:val="page number"/>
    <w:basedOn w:val="DefaultParagraphFont"/>
    <w:uiPriority w:val="99"/>
    <w:rsid w:val="00B16A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454</Words>
  <Characters>2594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организации, мониторинга и контроля Управления Росреестра по Тульской области</dc:title>
  <dc:subject/>
  <dc:creator>Ишутенко Максим  Валерьевич</dc:creator>
  <cp:keywords/>
  <dc:description/>
  <cp:lastModifiedBy>ut071lenskaya</cp:lastModifiedBy>
  <cp:revision>4</cp:revision>
  <cp:lastPrinted>2019-03-26T11:12:00Z</cp:lastPrinted>
  <dcterms:created xsi:type="dcterms:W3CDTF">2019-09-02T06:20:00Z</dcterms:created>
  <dcterms:modified xsi:type="dcterms:W3CDTF">2019-09-02T06:35:00Z</dcterms:modified>
</cp:coreProperties>
</file>